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EF5FB3" w:rsidP="00EF5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B3">
        <w:rPr>
          <w:rFonts w:ascii="Times New Roman" w:hAnsi="Times New Roman" w:cs="Times New Roman"/>
          <w:b/>
          <w:sz w:val="28"/>
          <w:szCs w:val="28"/>
        </w:rPr>
        <w:t>Урок 1</w:t>
      </w:r>
      <w:r w:rsidR="002656CC">
        <w:rPr>
          <w:rFonts w:ascii="Times New Roman" w:hAnsi="Times New Roman" w:cs="Times New Roman"/>
          <w:b/>
          <w:sz w:val="28"/>
          <w:szCs w:val="28"/>
        </w:rPr>
        <w:t>6</w:t>
      </w:r>
      <w:r w:rsidRPr="00EF5FB3">
        <w:rPr>
          <w:rFonts w:ascii="Times New Roman" w:hAnsi="Times New Roman" w:cs="Times New Roman"/>
          <w:b/>
          <w:sz w:val="28"/>
          <w:szCs w:val="28"/>
        </w:rPr>
        <w:t>. Правда и красота в искусстве Нидерландов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F5FB3" w:rsidRDefault="00EF5FB3" w:rsidP="00EF5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100" w:rsidRDefault="00D83100" w:rsidP="00EF5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Северное Возрождение. Нидерланды. Германия. Франция. (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D83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к.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в.)</w:t>
      </w:r>
    </w:p>
    <w:p w:rsidR="00D83100" w:rsidRDefault="00D83100" w:rsidP="00D831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Особенности:</w:t>
      </w:r>
    </w:p>
    <w:p w:rsidR="00D83100" w:rsidRDefault="00D83100" w:rsidP="00D831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выражены идеалы Античности;</w:t>
      </w:r>
    </w:p>
    <w:p w:rsidR="00D83100" w:rsidRDefault="00D83100" w:rsidP="00D831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образ – человек;</w:t>
      </w:r>
    </w:p>
    <w:p w:rsidR="00D83100" w:rsidRDefault="00D83100" w:rsidP="00D831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к народной культуре;</w:t>
      </w:r>
    </w:p>
    <w:p w:rsidR="00D83100" w:rsidRDefault="00D83100" w:rsidP="00D831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к окружающему миру.</w:t>
      </w:r>
    </w:p>
    <w:p w:rsidR="00D83100" w:rsidRPr="00D83100" w:rsidRDefault="00D83100" w:rsidP="00D8310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83100" w:rsidRDefault="00EF5FB3" w:rsidP="00D831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3100" w:rsidRDefault="00D83100" w:rsidP="00D831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алтарь (24 панели, 258 человеческих фигур).</w:t>
      </w:r>
    </w:p>
    <w:p w:rsidR="00EF5FB3" w:rsidRDefault="00D83100" w:rsidP="00D831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«</w:t>
      </w:r>
      <w:r w:rsidR="00EF5FB3">
        <w:rPr>
          <w:rFonts w:ascii="Times New Roman" w:hAnsi="Times New Roman" w:cs="Times New Roman"/>
          <w:sz w:val="28"/>
          <w:szCs w:val="28"/>
        </w:rPr>
        <w:t xml:space="preserve">Портрет четы </w:t>
      </w:r>
      <w:proofErr w:type="spellStart"/>
      <w:r w:rsidR="00EF5FB3">
        <w:rPr>
          <w:rFonts w:ascii="Times New Roman" w:hAnsi="Times New Roman" w:cs="Times New Roman"/>
          <w:sz w:val="28"/>
          <w:szCs w:val="28"/>
        </w:rPr>
        <w:t>Арнольфини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83100" w:rsidRDefault="00D83100" w:rsidP="00D831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усовершенствовали состав масляных красок, которые со временем вытеснили технику темперы.</w:t>
      </w:r>
    </w:p>
    <w:p w:rsidR="00D83100" w:rsidRDefault="00D83100" w:rsidP="00D83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3100" w:rsidRDefault="00D83100" w:rsidP="00D831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Иероним Босх</w:t>
      </w:r>
    </w:p>
    <w:p w:rsidR="00EF5FB3" w:rsidRDefault="00D83100" w:rsidP="00EF5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Картины «</w:t>
      </w:r>
      <w:r w:rsidR="00EF5FB3">
        <w:rPr>
          <w:rFonts w:ascii="Times New Roman" w:hAnsi="Times New Roman" w:cs="Times New Roman"/>
          <w:sz w:val="28"/>
          <w:szCs w:val="28"/>
        </w:rPr>
        <w:t>Фокусник</w:t>
      </w:r>
      <w:r>
        <w:rPr>
          <w:rFonts w:ascii="Times New Roman" w:hAnsi="Times New Roman" w:cs="Times New Roman"/>
          <w:sz w:val="28"/>
          <w:szCs w:val="28"/>
        </w:rPr>
        <w:t>» и «Извлечение камня мудрости» высмеивают шарлатанов.</w:t>
      </w:r>
    </w:p>
    <w:p w:rsidR="00D83100" w:rsidRDefault="00D83100" w:rsidP="00EF5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Триптих «Сад земных наслаждений». Тема Апокалипсиса.</w:t>
      </w:r>
    </w:p>
    <w:p w:rsidR="00D83100" w:rsidRDefault="00D83100" w:rsidP="00EF5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3100" w:rsidRDefault="00D83100" w:rsidP="00D831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Питер Брейгель Старший</w:t>
      </w:r>
      <w:r w:rsidR="00EF5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ужицкий)</w:t>
      </w:r>
    </w:p>
    <w:p w:rsidR="00D83100" w:rsidRDefault="00D83100" w:rsidP="00EF5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картине – подробное описание жизни простых людей.</w:t>
      </w:r>
    </w:p>
    <w:p w:rsidR="00D83100" w:rsidRDefault="00D83100" w:rsidP="00EF5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«</w:t>
      </w:r>
      <w:r w:rsidR="00EF5FB3">
        <w:rPr>
          <w:rFonts w:ascii="Times New Roman" w:hAnsi="Times New Roman" w:cs="Times New Roman"/>
          <w:sz w:val="28"/>
          <w:szCs w:val="28"/>
        </w:rPr>
        <w:t>Охотники на снегу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F5FB3" w:rsidRDefault="00D83100" w:rsidP="00EF5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Катрина «Вавилонская башня».</w:t>
      </w:r>
      <w:bookmarkStart w:id="0" w:name="_GoBack"/>
      <w:bookmarkEnd w:id="0"/>
      <w:r w:rsidR="00EF5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FB3" w:rsidRPr="00EF5FB3" w:rsidRDefault="00EF5FB3" w:rsidP="00EF5F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F5FB3" w:rsidRPr="00EF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0DAF"/>
    <w:multiLevelType w:val="hybridMultilevel"/>
    <w:tmpl w:val="3050C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B3"/>
    <w:rsid w:val="000D43C5"/>
    <w:rsid w:val="002656CC"/>
    <w:rsid w:val="00D528F2"/>
    <w:rsid w:val="00D83100"/>
    <w:rsid w:val="00E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DEAA"/>
  <w15:docId w15:val="{F451CB92-9DE1-40EB-8401-9F0C8126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3</cp:revision>
  <dcterms:created xsi:type="dcterms:W3CDTF">2020-08-01T17:23:00Z</dcterms:created>
  <dcterms:modified xsi:type="dcterms:W3CDTF">2021-03-14T00:54:00Z</dcterms:modified>
</cp:coreProperties>
</file>